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9E6B" w14:textId="48DD4C0F" w:rsidR="00DA5D97" w:rsidRDefault="00DA5D97" w:rsidP="00DA5D97">
      <w:pPr>
        <w:pStyle w:val="Standard"/>
      </w:pPr>
      <w:r>
        <w:t xml:space="preserve">MindSET, as a separate and unique set of services and supports for people with Acquired Brain Injury and post-concussion symptoms, will stop operating on December 31, 2023. This change will not impact your </w:t>
      </w:r>
      <w:r w:rsidR="00443905">
        <w:t xml:space="preserve">client’s </w:t>
      </w:r>
      <w:r>
        <w:t>current</w:t>
      </w:r>
      <w:r w:rsidR="00711D4A">
        <w:t xml:space="preserve"> </w:t>
      </w:r>
      <w:r>
        <w:t>ability to continue working with their counsellor, or your ability to continue referring clients in need of specialized post-concussion counselling services.</w:t>
      </w:r>
    </w:p>
    <w:p w14:paraId="04B84BA3" w14:textId="77777777" w:rsidR="00DA5D97" w:rsidRDefault="00DA5D97" w:rsidP="00DA5D97">
      <w:pPr>
        <w:pStyle w:val="Standard"/>
      </w:pPr>
    </w:p>
    <w:p w14:paraId="2D3A5ABF" w14:textId="77777777" w:rsidR="00DA5D97" w:rsidRDefault="00DA5D97" w:rsidP="00DA5D97">
      <w:pPr>
        <w:pStyle w:val="Standard"/>
      </w:pPr>
      <w:r>
        <w:t>As individual clinicians, we are creating new mandates to address a wider range of challenges and transitions faced by individuals, couples and families. Counselling for brain injury and concussion outcomes will continue to be a specialized service option for those in need.</w:t>
      </w:r>
    </w:p>
    <w:p w14:paraId="32B82382" w14:textId="77777777" w:rsidR="00DA5D97" w:rsidRDefault="00DA5D97" w:rsidP="00DA5D97">
      <w:pPr>
        <w:pStyle w:val="Standard"/>
      </w:pPr>
    </w:p>
    <w:p w14:paraId="5D370F10" w14:textId="77777777" w:rsidR="00DA5D97" w:rsidRDefault="00DA5D97" w:rsidP="00DA5D97">
      <w:pPr>
        <w:pStyle w:val="Standard"/>
      </w:pPr>
      <w:r>
        <w:rPr>
          <w:b/>
          <w:bCs/>
          <w:u w:val="single"/>
        </w:rPr>
        <w:t>After December 31, 2023,</w:t>
      </w:r>
      <w:r>
        <w:rPr>
          <w:u w:val="single"/>
        </w:rPr>
        <w:t xml:space="preserve"> you may contact MindSET clinicians separately as follows:</w:t>
      </w:r>
    </w:p>
    <w:p w14:paraId="2449B4AD" w14:textId="77777777" w:rsidR="00DA5D97" w:rsidRDefault="00DA5D97" w:rsidP="00DA5D97">
      <w:pPr>
        <w:pStyle w:val="Standard"/>
        <w:rPr>
          <w:u w:val="single"/>
        </w:rPr>
      </w:pPr>
    </w:p>
    <w:p w14:paraId="3AA51ED9" w14:textId="77777777" w:rsidR="00DA5D97" w:rsidRPr="00DA5D97" w:rsidRDefault="00DA5D97" w:rsidP="00DA5D97">
      <w:pPr>
        <w:pStyle w:val="Standard"/>
        <w:rPr>
          <w:b/>
          <w:bCs/>
        </w:rPr>
      </w:pPr>
      <w:r>
        <w:t xml:space="preserve">Kim Vandepeear, MSC, RCC:   </w:t>
      </w:r>
      <w:r w:rsidRPr="00DA5D97">
        <w:rPr>
          <w:b/>
          <w:bCs/>
        </w:rPr>
        <w:t>Synergy Counselling Associates</w:t>
      </w:r>
    </w:p>
    <w:p w14:paraId="6B9D480A" w14:textId="77777777" w:rsidR="00DA5D97" w:rsidRDefault="00DA5D97" w:rsidP="00DA5D97">
      <w:pPr>
        <w:pStyle w:val="Standard"/>
        <w:rPr>
          <w:b/>
          <w:bCs/>
        </w:rPr>
      </w:pPr>
      <w:r>
        <w:rPr>
          <w:b/>
          <w:bCs/>
        </w:rPr>
        <w:t>Phone: 250-314-0298</w:t>
      </w:r>
    </w:p>
    <w:p w14:paraId="0BE1A657" w14:textId="77777777" w:rsidR="00DA5D97" w:rsidRDefault="00DA5D97" w:rsidP="00DA5D97">
      <w:pPr>
        <w:pStyle w:val="Standard"/>
        <w:rPr>
          <w:b/>
          <w:bCs/>
        </w:rPr>
      </w:pPr>
      <w:r>
        <w:rPr>
          <w:b/>
          <w:bCs/>
        </w:rPr>
        <w:t>Website: synergycounselling.ca</w:t>
      </w:r>
    </w:p>
    <w:p w14:paraId="6AB71113" w14:textId="77777777" w:rsidR="00DA5D97" w:rsidRDefault="00DA5D97" w:rsidP="00DA5D97">
      <w:pPr>
        <w:pStyle w:val="Standard"/>
      </w:pPr>
      <w:r>
        <w:t>*Note: Accepting FNHA referrals; unable to accept ICBC referrals at this time</w:t>
      </w:r>
    </w:p>
    <w:p w14:paraId="0C16EBF5" w14:textId="77777777" w:rsidR="00DA5D97" w:rsidRDefault="00DA5D97" w:rsidP="00DA5D97">
      <w:pPr>
        <w:pStyle w:val="Standard"/>
      </w:pPr>
    </w:p>
    <w:p w14:paraId="6666D89D" w14:textId="5F0CFBFB" w:rsidR="00DA5D97" w:rsidRPr="00DA5D97" w:rsidRDefault="00DA5D97" w:rsidP="00DA5D97">
      <w:pPr>
        <w:pStyle w:val="Standard"/>
        <w:rPr>
          <w:b/>
          <w:bCs/>
        </w:rPr>
      </w:pPr>
      <w:r>
        <w:t xml:space="preserve">Robin Engen-Johnson, M.Ed, RCC, CBIS: </w:t>
      </w:r>
      <w:r w:rsidRPr="00DA5D97">
        <w:rPr>
          <w:b/>
          <w:bCs/>
        </w:rPr>
        <w:t>Robin’s Nest Clinical Counselling and Concussion Services</w:t>
      </w:r>
    </w:p>
    <w:p w14:paraId="1290EB3C" w14:textId="77777777" w:rsidR="00DA5D97" w:rsidRDefault="00DA5D97" w:rsidP="00DA5D97">
      <w:pPr>
        <w:pStyle w:val="Standard"/>
      </w:pPr>
      <w:r>
        <w:t xml:space="preserve">Email:   </w:t>
      </w:r>
      <w:hyperlink r:id="rId6" w:history="1">
        <w:r>
          <w:rPr>
            <w:rStyle w:val="Hyperlink"/>
          </w:rPr>
          <w:t>admin@robinsnestcounselling.com</w:t>
        </w:r>
      </w:hyperlink>
    </w:p>
    <w:p w14:paraId="5C9D1B5C" w14:textId="77777777" w:rsidR="00DA5D97" w:rsidRDefault="00DA5D97" w:rsidP="00DA5D97">
      <w:pPr>
        <w:pStyle w:val="Standard"/>
      </w:pPr>
      <w:r>
        <w:t>New Location: 900-235 1</w:t>
      </w:r>
      <w:r>
        <w:rPr>
          <w:vertAlign w:val="superscript"/>
        </w:rPr>
        <w:t>st</w:t>
      </w:r>
      <w:r>
        <w:t xml:space="preserve"> Ave. Kamloops, BC</w:t>
      </w:r>
    </w:p>
    <w:p w14:paraId="122F8BF7" w14:textId="77777777" w:rsidR="00DA5D97" w:rsidRDefault="00DA5D97" w:rsidP="00DA5D97">
      <w:pPr>
        <w:pStyle w:val="Standard"/>
        <w:rPr>
          <w:b/>
          <w:bCs/>
        </w:rPr>
      </w:pPr>
      <w:r>
        <w:rPr>
          <w:b/>
          <w:bCs/>
        </w:rPr>
        <w:t>Website: robinsnestcounselling.com</w:t>
      </w:r>
    </w:p>
    <w:p w14:paraId="451939A7" w14:textId="77777777" w:rsidR="00DA5D97" w:rsidRDefault="00DA5D97" w:rsidP="00DA5D97">
      <w:pPr>
        <w:pStyle w:val="Standard"/>
      </w:pPr>
      <w:r>
        <w:rPr>
          <w:b/>
          <w:bCs/>
        </w:rPr>
        <w:t>Phone:</w:t>
      </w:r>
      <w:r>
        <w:t xml:space="preserve"> </w:t>
      </w:r>
      <w:r>
        <w:rPr>
          <w:b/>
          <w:bCs/>
        </w:rPr>
        <w:t>778-586-5712</w:t>
      </w:r>
    </w:p>
    <w:p w14:paraId="73C59AF9" w14:textId="77777777" w:rsidR="00DA5D97" w:rsidRDefault="00DA5D97" w:rsidP="00DA5D97">
      <w:pPr>
        <w:pStyle w:val="Standard"/>
      </w:pPr>
      <w:r>
        <w:t>*Note: Accepting ICBC referrals</w:t>
      </w:r>
    </w:p>
    <w:p w14:paraId="7ED74474" w14:textId="77777777" w:rsidR="00DA5D97" w:rsidRDefault="00DA5D97" w:rsidP="00DA5D97">
      <w:pPr>
        <w:pStyle w:val="Standard"/>
      </w:pPr>
    </w:p>
    <w:p w14:paraId="236A1C0A" w14:textId="77777777" w:rsidR="00DA5D97" w:rsidRDefault="00DA5D97" w:rsidP="00DA5D97">
      <w:pPr>
        <w:pStyle w:val="Standard"/>
      </w:pPr>
    </w:p>
    <w:p w14:paraId="38C275E3" w14:textId="77777777" w:rsidR="00DA5D97" w:rsidRDefault="00DA5D97" w:rsidP="00DA5D97">
      <w:pPr>
        <w:pStyle w:val="Standard"/>
      </w:pPr>
      <w:r>
        <w:t>We look forward to continued relationships with all our referral sources and greatly appreciate the business you have sent our way! It has been a privilege to work with every person we have welcomed into our practice.</w:t>
      </w:r>
    </w:p>
    <w:p w14:paraId="17315F88" w14:textId="77777777" w:rsidR="00DA5D97" w:rsidRDefault="00DA5D97" w:rsidP="00DA5D97">
      <w:pPr>
        <w:pStyle w:val="Standard"/>
      </w:pPr>
    </w:p>
    <w:p w14:paraId="5C2AA49E" w14:textId="77777777" w:rsidR="00DA5D97" w:rsidRDefault="00DA5D97" w:rsidP="00DA5D97">
      <w:pPr>
        <w:pStyle w:val="Standard"/>
      </w:pPr>
      <w:r>
        <w:t>With Gratitude,</w:t>
      </w:r>
    </w:p>
    <w:p w14:paraId="6AFA34C9" w14:textId="77777777" w:rsidR="00DA5D97" w:rsidRDefault="00DA5D97" w:rsidP="00DA5D97">
      <w:pPr>
        <w:pStyle w:val="Standard"/>
      </w:pPr>
    </w:p>
    <w:p w14:paraId="1BC7F8BC" w14:textId="77777777" w:rsidR="00DA5D97" w:rsidRDefault="00DA5D97" w:rsidP="00DA5D97">
      <w:pPr>
        <w:pStyle w:val="Standard"/>
        <w:rPr>
          <w:rFonts w:ascii="Baguet Script" w:hAnsi="Baguet Script"/>
          <w:sz w:val="52"/>
          <w:szCs w:val="52"/>
        </w:rPr>
      </w:pPr>
      <w:r>
        <w:rPr>
          <w:rFonts w:ascii="Baguet Script" w:hAnsi="Baguet Script"/>
          <w:sz w:val="52"/>
          <w:szCs w:val="52"/>
        </w:rPr>
        <w:t>Robin, Christine and Kim</w:t>
      </w:r>
    </w:p>
    <w:p w14:paraId="619E058F" w14:textId="77777777" w:rsidR="00DA5D97" w:rsidRDefault="00DA5D97" w:rsidP="00DA5D97">
      <w:pPr>
        <w:pStyle w:val="Standard"/>
      </w:pPr>
      <w:r>
        <w:rPr>
          <w:sz w:val="32"/>
          <w:szCs w:val="32"/>
        </w:rPr>
        <w:t>The MindSET Team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64820CF" w14:textId="77777777" w:rsidR="00DA5D97" w:rsidRDefault="00DA5D97" w:rsidP="00DA5D97">
      <w:pPr>
        <w:pStyle w:val="Standard"/>
      </w:pPr>
    </w:p>
    <w:p w14:paraId="181F6138" w14:textId="77777777" w:rsidR="00DA5D97" w:rsidRDefault="00DA5D97" w:rsidP="00DA5D97">
      <w:pPr>
        <w:pStyle w:val="Standard"/>
      </w:pPr>
    </w:p>
    <w:p w14:paraId="2FC9150F" w14:textId="3C10B29F" w:rsidR="00DD3B09" w:rsidRDefault="00DD3B09"/>
    <w:sectPr w:rsidR="00DD3B0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9DD8" w14:textId="77777777" w:rsidR="00785FA5" w:rsidRDefault="00785FA5" w:rsidP="00DA5D97">
      <w:pPr>
        <w:spacing w:after="0" w:line="240" w:lineRule="auto"/>
      </w:pPr>
      <w:r>
        <w:separator/>
      </w:r>
    </w:p>
  </w:endnote>
  <w:endnote w:type="continuationSeparator" w:id="0">
    <w:p w14:paraId="7A98F8A3" w14:textId="77777777" w:rsidR="00785FA5" w:rsidRDefault="00785FA5" w:rsidP="00DA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F5E9" w14:textId="77777777" w:rsidR="00785FA5" w:rsidRDefault="00785FA5" w:rsidP="00DA5D97">
      <w:pPr>
        <w:spacing w:after="0" w:line="240" w:lineRule="auto"/>
      </w:pPr>
      <w:r>
        <w:separator/>
      </w:r>
    </w:p>
  </w:footnote>
  <w:footnote w:type="continuationSeparator" w:id="0">
    <w:p w14:paraId="6FEF050E" w14:textId="77777777" w:rsidR="00785FA5" w:rsidRDefault="00785FA5" w:rsidP="00DA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9471" w14:textId="5A92E35A" w:rsidR="00DA5D97" w:rsidRDefault="00DA5D9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28CC2F" wp14:editId="482E14C5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3026517" cy="1718998"/>
          <wp:effectExtent l="0" t="0" r="2433" b="0"/>
          <wp:wrapTopAndBottom/>
          <wp:docPr id="2044608395" name="graphics1" descr="A logo for a company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4608395" name="graphics1" descr="A logo for a company&#10;&#10;Description automatically generated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6517" cy="1718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97"/>
    <w:rsid w:val="00443905"/>
    <w:rsid w:val="00711D4A"/>
    <w:rsid w:val="00785FA5"/>
    <w:rsid w:val="00DA5D97"/>
    <w:rsid w:val="00DD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C420"/>
  <w15:chartTrackingRefBased/>
  <w15:docId w15:val="{68131A42-9351-4605-A92F-0846B239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A5D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styleId="Hyperlink">
    <w:name w:val="Hyperlink"/>
    <w:basedOn w:val="DefaultParagraphFont"/>
    <w:rsid w:val="00DA5D9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97"/>
  </w:style>
  <w:style w:type="paragraph" w:styleId="Footer">
    <w:name w:val="footer"/>
    <w:basedOn w:val="Normal"/>
    <w:link w:val="FooterChar"/>
    <w:uiPriority w:val="99"/>
    <w:unhideWhenUsed/>
    <w:rsid w:val="00DA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robinsnestcounsell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E</dc:creator>
  <cp:keywords/>
  <dc:description/>
  <cp:lastModifiedBy>Robin E</cp:lastModifiedBy>
  <cp:revision>3</cp:revision>
  <dcterms:created xsi:type="dcterms:W3CDTF">2023-11-23T03:43:00Z</dcterms:created>
  <dcterms:modified xsi:type="dcterms:W3CDTF">2023-11-23T04:06:00Z</dcterms:modified>
</cp:coreProperties>
</file>